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7D7074" w14:textId="42AF2F79" w:rsidR="004F1336" w:rsidRDefault="004F1336">
      <w:pPr>
        <w:rPr>
          <w:rFonts w:ascii="BIZ UDPゴシック" w:eastAsia="BIZ UDPゴシック" w:hAnsi="BIZ UDPゴシック"/>
          <w:sz w:val="20"/>
          <w:szCs w:val="20"/>
        </w:rPr>
      </w:pPr>
      <w:r>
        <w:rPr>
          <w:rFonts w:ascii="BIZ UDPゴシック" w:eastAsia="BIZ UDPゴシック" w:hAnsi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3E0A50" wp14:editId="74656628">
                <wp:simplePos x="0" y="0"/>
                <wp:positionH relativeFrom="column">
                  <wp:posOffset>1257300</wp:posOffset>
                </wp:positionH>
                <wp:positionV relativeFrom="paragraph">
                  <wp:posOffset>0</wp:posOffset>
                </wp:positionV>
                <wp:extent cx="3800475" cy="790575"/>
                <wp:effectExtent l="0" t="0" r="0" b="0"/>
                <wp:wrapNone/>
                <wp:docPr id="187023564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AD7A1F" w14:textId="4EDD5FAC" w:rsidR="004A4CEE" w:rsidRDefault="004A4CEE" w:rsidP="00587EC4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</w:pPr>
                            <w:r w:rsidRPr="004A4CEE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保健・健康だより</w:t>
                            </w:r>
                            <w:r w:rsidR="00587EC4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4A4CEE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 xml:space="preserve">　10月号</w:t>
                            </w:r>
                          </w:p>
                          <w:p w14:paraId="5C0BF675" w14:textId="7CED83E0" w:rsidR="00587EC4" w:rsidRPr="00587EC4" w:rsidRDefault="00587EC4" w:rsidP="004F133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>令和6年度　10月2</w:t>
                            </w:r>
                            <w:r w:rsidR="007E5BF6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>９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>日発行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E0A5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99pt;margin-top:0;width:299.25pt;height: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" filled="f" stroked="f" strokeweight=".5pt">
                <v:textbox>
                  <w:txbxContent>
                    <w:p w14:paraId="2FAD7A1F" w14:textId="4EDD5FAC" w:rsidR="004A4CEE" w:rsidRDefault="004A4CEE" w:rsidP="00587EC4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</w:pPr>
                      <w:r w:rsidRPr="004A4CEE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保健・健康だより</w:t>
                      </w:r>
                      <w:r w:rsidR="00587EC4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 xml:space="preserve">　</w:t>
                      </w:r>
                      <w:r w:rsidRPr="004A4CEE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 xml:space="preserve">　10月号</w:t>
                      </w:r>
                    </w:p>
                    <w:p w14:paraId="5C0BF675" w14:textId="7CED83E0" w:rsidR="00587EC4" w:rsidRPr="00587EC4" w:rsidRDefault="00587EC4" w:rsidP="004F1336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令和6年度　10月2</w:t>
                      </w:r>
                      <w:r w:rsidR="007E5BF6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９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日発行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29FC2CC4" wp14:editId="63506A7E">
            <wp:simplePos x="0" y="0"/>
            <wp:positionH relativeFrom="column">
              <wp:posOffset>704850</wp:posOffset>
            </wp:positionH>
            <wp:positionV relativeFrom="paragraph">
              <wp:posOffset>-180975</wp:posOffset>
            </wp:positionV>
            <wp:extent cx="5184140" cy="1130300"/>
            <wp:effectExtent l="0" t="0" r="0" b="0"/>
            <wp:wrapNone/>
            <wp:docPr id="123609073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090730" name="図 123609073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2A44D" w14:textId="473933F4" w:rsidR="004F1336" w:rsidRDefault="004F1336">
      <w:pPr>
        <w:rPr>
          <w:rFonts w:ascii="BIZ UDPゴシック" w:eastAsia="BIZ UDPゴシック" w:hAnsi="BIZ UDPゴシック"/>
          <w:sz w:val="20"/>
          <w:szCs w:val="20"/>
        </w:rPr>
      </w:pPr>
    </w:p>
    <w:p w14:paraId="187A0A24" w14:textId="499CC738" w:rsidR="004F1336" w:rsidRDefault="004F1336">
      <w:pPr>
        <w:rPr>
          <w:rFonts w:ascii="BIZ UDPゴシック" w:eastAsia="BIZ UDPゴシック" w:hAnsi="BIZ UDPゴシック"/>
          <w:sz w:val="20"/>
          <w:szCs w:val="20"/>
        </w:rPr>
      </w:pPr>
    </w:p>
    <w:p w14:paraId="6913C721" w14:textId="274A2A94" w:rsidR="004F1336" w:rsidRDefault="004F1336">
      <w:pPr>
        <w:rPr>
          <w:rFonts w:ascii="BIZ UDPゴシック" w:eastAsia="BIZ UDPゴシック" w:hAnsi="BIZ UDPゴシック"/>
          <w:sz w:val="20"/>
          <w:szCs w:val="20"/>
        </w:rPr>
      </w:pPr>
    </w:p>
    <w:p w14:paraId="2C4825DF" w14:textId="768B615B" w:rsidR="004F1336" w:rsidRDefault="004F1336">
      <w:pPr>
        <w:rPr>
          <w:rFonts w:ascii="BIZ UDPゴシック" w:eastAsia="BIZ UDPゴシック" w:hAnsi="BIZ UDPゴシック"/>
          <w:sz w:val="20"/>
          <w:szCs w:val="20"/>
        </w:rPr>
      </w:pPr>
    </w:p>
    <w:p w14:paraId="7C9FB724" w14:textId="6555FC09" w:rsidR="004F1336" w:rsidRDefault="004F1336">
      <w:pPr>
        <w:rPr>
          <w:rFonts w:ascii="BIZ UDPゴシック" w:eastAsia="BIZ UDPゴシック" w:hAnsi="BIZ UDPゴシック"/>
          <w:sz w:val="20"/>
          <w:szCs w:val="20"/>
        </w:rPr>
      </w:pPr>
      <w:r>
        <w:rPr>
          <w:rFonts w:ascii="BIZ UDPゴシック" w:eastAsia="BIZ UDPゴシック" w:hAnsi="BIZ UDPゴシック" w:hint="eastAsia"/>
          <w:sz w:val="20"/>
          <w:szCs w:val="20"/>
        </w:rPr>
        <w:t xml:space="preserve">　朝夕と冷え込む時期に入りました。日中は半袖で過ごし、汗ばむ陽気の日もありますね。一日の中でも暑かったり寒かったりと体温</w:t>
      </w:r>
      <w:r w:rsidR="000411E8">
        <w:rPr>
          <w:rFonts w:ascii="BIZ UDPゴシック" w:eastAsia="BIZ UDPゴシック" w:hAnsi="BIZ UDPゴシック" w:hint="eastAsia"/>
          <w:sz w:val="20"/>
          <w:szCs w:val="20"/>
        </w:rPr>
        <w:t>調整が難しい季節でありますが、衣服などで調整しながら過ごせるようにしていきましょう。</w:t>
      </w:r>
    </w:p>
    <w:p w14:paraId="74D66379" w14:textId="1B543302" w:rsidR="004F1336" w:rsidRDefault="00723129" w:rsidP="009521E7">
      <w:pPr>
        <w:ind w:firstLineChars="100" w:firstLine="200"/>
        <w:rPr>
          <w:rFonts w:ascii="BIZ UDPゴシック" w:eastAsia="BIZ UDPゴシック" w:hAnsi="BIZ UDPゴシック"/>
          <w:sz w:val="20"/>
          <w:szCs w:val="20"/>
        </w:rPr>
      </w:pPr>
      <w:r>
        <w:rPr>
          <w:rFonts w:ascii="BIZ UDPゴシック" w:eastAsia="BIZ UDPゴシック" w:hAnsi="BIZ UDPゴシック" w:hint="eastAsia"/>
          <w:sz w:val="20"/>
          <w:szCs w:val="20"/>
        </w:rPr>
        <w:t>１０月から、医療機関でインフルエンザの予防接種も始まりました。今後の流行に備えて、十分な抗体ができるように</w:t>
      </w:r>
      <w:r w:rsidR="009805A7">
        <w:rPr>
          <w:rFonts w:ascii="BIZ UDPゴシック" w:eastAsia="BIZ UDPゴシック" w:hAnsi="BIZ UDPゴシック" w:hint="eastAsia"/>
          <w:sz w:val="20"/>
          <w:szCs w:val="20"/>
        </w:rPr>
        <w:t>（接種から２週間以上はかかります！）計画的に接種をすませましょう。</w:t>
      </w:r>
      <w:r w:rsidR="009521E7">
        <w:rPr>
          <w:rFonts w:ascii="BIZ UDPゴシック" w:eastAsia="BIZ UDPゴシック" w:hAnsi="BIZ UDPゴシック" w:hint="eastAsia"/>
          <w:sz w:val="20"/>
          <w:szCs w:val="20"/>
        </w:rPr>
        <w:t>今月に入り、幼児クラスを中心に咳症状での欠席が増えてきました。発熱が無い場合も、咳が続くようであれば、早めの受診をお願いします。市中ではマイコプラズマ肺炎が流行しているようです。今月はマイコプラズマ肺炎について載せていますので、参考にして下さい。</w:t>
      </w:r>
    </w:p>
    <w:p w14:paraId="4E03768F" w14:textId="70BA8C3C" w:rsidR="009521E7" w:rsidRDefault="00163EF8" w:rsidP="009521E7">
      <w:pPr>
        <w:ind w:firstLineChars="100" w:firstLine="200"/>
        <w:rPr>
          <w:rFonts w:ascii="BIZ UDPゴシック" w:eastAsia="BIZ UDPゴシック" w:hAnsi="BIZ UDPゴシック"/>
          <w:sz w:val="20"/>
          <w:szCs w:val="20"/>
        </w:rPr>
      </w:pPr>
      <w:r>
        <w:rPr>
          <w:rFonts w:ascii="BIZ UDPゴシック" w:eastAsia="BIZ UDPゴシック" w:hAnsi="BIZ UDP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F391BA" wp14:editId="50F4CB70">
                <wp:simplePos x="0" y="0"/>
                <wp:positionH relativeFrom="margin">
                  <wp:posOffset>-205740</wp:posOffset>
                </wp:positionH>
                <wp:positionV relativeFrom="paragraph">
                  <wp:posOffset>198120</wp:posOffset>
                </wp:positionV>
                <wp:extent cx="6697980" cy="2407920"/>
                <wp:effectExtent l="0" t="0" r="26670" b="11430"/>
                <wp:wrapNone/>
                <wp:docPr id="455897355" name="フローチャート: 代替処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697980" cy="2407920"/>
                        </a:xfrm>
                        <a:prstGeom prst="flowChartAlternateProcess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316CE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2" o:spid="_x0000_s1026" type="#_x0000_t176" style="position:absolute;margin-left:-16.2pt;margin-top:15.6pt;width:527.4pt;height:189.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" filled="f" strokecolor="#09101d [484]" strokeweight="1.5pt">
                <w10:wrap anchorx="margin"/>
              </v:shape>
            </w:pict>
          </mc:Fallback>
        </mc:AlternateContent>
      </w:r>
    </w:p>
    <w:p w14:paraId="69098501" w14:textId="6D8A6110" w:rsidR="009521E7" w:rsidRPr="009521E7" w:rsidRDefault="009521E7" w:rsidP="001674F7">
      <w:pPr>
        <w:ind w:firstLineChars="100" w:firstLine="360"/>
        <w:jc w:val="center"/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9521E7">
        <w:rPr>
          <w:rFonts w:ascii="HGP創英角ﾎﾟｯﾌﾟ体" w:eastAsia="HGP創英角ﾎﾟｯﾌﾟ体" w:hAnsi="HGP創英角ﾎﾟｯﾌﾟ体" w:hint="eastAsia"/>
          <w:sz w:val="36"/>
          <w:szCs w:val="36"/>
        </w:rPr>
        <w:t>マイコプラズマ肺炎</w:t>
      </w:r>
    </w:p>
    <w:p w14:paraId="751568D9" w14:textId="2F980DAC" w:rsidR="004F1336" w:rsidRDefault="001674F7">
      <w:pPr>
        <w:rPr>
          <w:rFonts w:ascii="BIZ UDPゴシック" w:eastAsia="BIZ UDPゴシック" w:hAnsi="BIZ UDPゴシック"/>
          <w:sz w:val="20"/>
          <w:szCs w:val="20"/>
        </w:rPr>
      </w:pPr>
      <w:r>
        <w:rPr>
          <w:rFonts w:ascii="BIZ UDPゴシック" w:eastAsia="BIZ UDPゴシック" w:hAnsi="BIZ UDPゴシック" w:hint="eastAsia"/>
          <w:sz w:val="20"/>
          <w:szCs w:val="20"/>
        </w:rPr>
        <w:t xml:space="preserve">　＊咳が長く続き(2週間から４週間)、肺炎を起こしても比較的症状が軽く、通院して治療を受ける感染者が多いことから、マイコプラズマ肺炎は米国では歩く肺炎と呼ばれている。</w:t>
      </w:r>
    </w:p>
    <w:p w14:paraId="13444B98" w14:textId="595B05C7" w:rsidR="001674F7" w:rsidRPr="00163EF8" w:rsidRDefault="001674F7">
      <w:pPr>
        <w:rPr>
          <w:rFonts w:ascii="BIZ UDPゴシック" w:eastAsia="BIZ UDPゴシック" w:hAnsi="BIZ UDPゴシック"/>
          <w:sz w:val="22"/>
        </w:rPr>
      </w:pPr>
      <w:r w:rsidRPr="001674F7">
        <w:rPr>
          <w:rFonts w:ascii="BIZ UDPゴシック" w:eastAsia="BIZ UDPゴシック" w:hAnsi="BIZ UDPゴシック" w:hint="eastAsia"/>
          <w:b/>
          <w:bCs/>
          <w:sz w:val="22"/>
        </w:rPr>
        <w:t>感染経路</w:t>
      </w:r>
      <w:r w:rsidR="00163EF8">
        <w:rPr>
          <w:rFonts w:ascii="BIZ UDPゴシック" w:eastAsia="BIZ UDPゴシック" w:hAnsi="BIZ UDPゴシック" w:hint="eastAsia"/>
          <w:b/>
          <w:bCs/>
          <w:sz w:val="22"/>
        </w:rPr>
        <w:t>…</w:t>
      </w:r>
      <w:r w:rsidRPr="00163EF8">
        <w:rPr>
          <w:rFonts w:ascii="BIZ UDPゴシック" w:eastAsia="BIZ UDPゴシック" w:hAnsi="BIZ UDPゴシック" w:hint="eastAsia"/>
          <w:sz w:val="22"/>
        </w:rPr>
        <w:t>飛沫感染</w:t>
      </w:r>
    </w:p>
    <w:p w14:paraId="3D1361FE" w14:textId="796670D5" w:rsidR="001674F7" w:rsidRDefault="001674F7">
      <w:pPr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b/>
          <w:bCs/>
          <w:sz w:val="22"/>
        </w:rPr>
        <w:t>症状</w:t>
      </w:r>
      <w:r w:rsidR="00163EF8">
        <w:rPr>
          <w:rFonts w:ascii="BIZ UDPゴシック" w:eastAsia="BIZ UDPゴシック" w:hAnsi="BIZ UDPゴシック" w:hint="eastAsia"/>
          <w:b/>
          <w:bCs/>
          <w:sz w:val="22"/>
        </w:rPr>
        <w:t>…</w:t>
      </w:r>
      <w:r>
        <w:rPr>
          <w:rFonts w:ascii="BIZ UDPゴシック" w:eastAsia="BIZ UDPゴシック" w:hAnsi="BIZ UDPゴシック" w:hint="eastAsia"/>
          <w:b/>
          <w:bCs/>
          <w:sz w:val="22"/>
        </w:rPr>
        <w:t>潜伏期間…</w:t>
      </w:r>
      <w:r w:rsidRPr="00163EF8">
        <w:rPr>
          <w:rFonts w:ascii="BIZ UDPゴシック" w:eastAsia="BIZ UDPゴシック" w:hAnsi="BIZ UDPゴシック" w:hint="eastAsia"/>
          <w:sz w:val="22"/>
        </w:rPr>
        <w:t>2～３週間(まれに1～４週間</w:t>
      </w:r>
      <w:r w:rsidR="00163EF8">
        <w:rPr>
          <w:rFonts w:ascii="BIZ UDPゴシック" w:eastAsia="BIZ UDPゴシック" w:hAnsi="BIZ UDPゴシック" w:hint="eastAsia"/>
          <w:sz w:val="22"/>
        </w:rPr>
        <w:t>くらい。</w:t>
      </w:r>
      <w:r w:rsidRPr="00163EF8">
        <w:rPr>
          <w:rFonts w:ascii="BIZ UDPゴシック" w:eastAsia="BIZ UDPゴシック" w:hAnsi="BIZ UDPゴシック" w:hint="eastAsia"/>
          <w:sz w:val="22"/>
        </w:rPr>
        <w:t>)潜伏期間が長いために、流行が生じると数ヵ月もの長い期間、流行が生じる。発熱、だるさ、頭痛などから始まり、３～５日して咳が出始める。乾いた咳が徐々に</w:t>
      </w:r>
      <w:r w:rsidR="00163EF8" w:rsidRPr="00163EF8">
        <w:rPr>
          <w:rFonts w:ascii="BIZ UDPゴシック" w:eastAsia="BIZ UDPゴシック" w:hAnsi="BIZ UDPゴシック" w:hint="eastAsia"/>
          <w:sz w:val="22"/>
        </w:rPr>
        <w:t>ひどくなり、しつこい咳が３～４週間続く。肺炎であっても比較的元気とされる。</w:t>
      </w:r>
    </w:p>
    <w:p w14:paraId="3752AB92" w14:textId="7270DC12" w:rsidR="00163EF8" w:rsidRPr="00163EF8" w:rsidRDefault="00163EF8">
      <w:pPr>
        <w:rPr>
          <w:rFonts w:ascii="BIZ UDPゴシック" w:eastAsia="BIZ UDPゴシック" w:hAnsi="BIZ UDPゴシック"/>
          <w:b/>
          <w:bCs/>
          <w:sz w:val="22"/>
        </w:rPr>
      </w:pPr>
      <w:r w:rsidRPr="00163EF8">
        <w:rPr>
          <w:rFonts w:ascii="BIZ UDPゴシック" w:eastAsia="BIZ UDPゴシック" w:hAnsi="BIZ UDPゴシック" w:hint="eastAsia"/>
          <w:b/>
          <w:bCs/>
          <w:sz w:val="22"/>
        </w:rPr>
        <w:t>予防対策</w:t>
      </w:r>
      <w:r>
        <w:rPr>
          <w:rFonts w:ascii="BIZ UDPゴシック" w:eastAsia="BIZ UDPゴシック" w:hAnsi="BIZ UDPゴシック" w:hint="eastAsia"/>
          <w:b/>
          <w:bCs/>
          <w:sz w:val="22"/>
        </w:rPr>
        <w:t>…</w:t>
      </w:r>
      <w:r w:rsidRPr="00163EF8">
        <w:rPr>
          <w:rFonts w:ascii="BIZ UDPゴシック" w:eastAsia="BIZ UDPゴシック" w:hAnsi="BIZ UDPゴシック" w:hint="eastAsia"/>
          <w:sz w:val="22"/>
        </w:rPr>
        <w:t>手洗い、咳エチケット、鼻をかんだティッシュの処理</w:t>
      </w:r>
    </w:p>
    <w:p w14:paraId="0E6255D0" w14:textId="70BA3532" w:rsidR="004F1336" w:rsidRPr="00163EF8" w:rsidRDefault="004F1336">
      <w:pPr>
        <w:rPr>
          <w:rFonts w:ascii="BIZ UDPゴシック" w:eastAsia="BIZ UDPゴシック" w:hAnsi="BIZ UDPゴシック"/>
          <w:sz w:val="20"/>
          <w:szCs w:val="20"/>
        </w:rPr>
      </w:pPr>
    </w:p>
    <w:p w14:paraId="45694E5D" w14:textId="4492A198" w:rsidR="00163EF8" w:rsidRDefault="00163EF8" w:rsidP="00163EF8">
      <w:pPr>
        <w:rPr>
          <w:rFonts w:ascii="BIZ UDPゴシック" w:eastAsia="BIZ UDPゴシック" w:hAnsi="BIZ UDPゴシック"/>
          <w:sz w:val="20"/>
          <w:szCs w:val="20"/>
        </w:rPr>
      </w:pPr>
    </w:p>
    <w:p w14:paraId="3FF68B5D" w14:textId="61C0AEA3" w:rsidR="007E5BF6" w:rsidRDefault="00256DCE" w:rsidP="00163EF8">
      <w:pPr>
        <w:rPr>
          <w:rFonts w:ascii="BIZ UDPゴシック" w:eastAsia="BIZ UDPゴシック" w:hAnsi="BIZ UDP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2E399D6" wp14:editId="51F96F47">
            <wp:simplePos x="0" y="0"/>
            <wp:positionH relativeFrom="column">
              <wp:posOffset>-438150</wp:posOffset>
            </wp:positionH>
            <wp:positionV relativeFrom="page">
              <wp:posOffset>6562725</wp:posOffset>
            </wp:positionV>
            <wp:extent cx="3695700" cy="3695700"/>
            <wp:effectExtent l="0" t="0" r="0" b="0"/>
            <wp:wrapNone/>
            <wp:docPr id="2" name="図 2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ダイアグラム&#10;&#10;自動的に生成された説明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391">
        <w:rPr>
          <w:noProof/>
        </w:rPr>
        <w:drawing>
          <wp:anchor distT="0" distB="0" distL="114300" distR="114300" simplePos="0" relativeHeight="251665408" behindDoc="0" locked="0" layoutInCell="1" allowOverlap="1" wp14:anchorId="5FBB4544" wp14:editId="748798C9">
            <wp:simplePos x="0" y="0"/>
            <wp:positionH relativeFrom="column">
              <wp:posOffset>3253740</wp:posOffset>
            </wp:positionH>
            <wp:positionV relativeFrom="page">
              <wp:posOffset>6477000</wp:posOffset>
            </wp:positionV>
            <wp:extent cx="3523615" cy="3855720"/>
            <wp:effectExtent l="0" t="0" r="635" b="0"/>
            <wp:wrapNone/>
            <wp:docPr id="2133959500" name="図 2133959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タイムライン が含まれている画像&#10;&#10;自動的に生成された説明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4B280" w14:textId="06936C4E" w:rsidR="007E5BF6" w:rsidRDefault="003D2391" w:rsidP="00163EF8">
      <w:pPr>
        <w:rPr>
          <w:rFonts w:ascii="BIZ UDPゴシック" w:eastAsia="BIZ UDPゴシック" w:hAnsi="BIZ UDPゴシック"/>
          <w:sz w:val="20"/>
          <w:szCs w:val="20"/>
        </w:rPr>
      </w:pPr>
      <w:r>
        <w:rPr>
          <w:rFonts w:ascii="BIZ UDPゴシック" w:eastAsia="BIZ UDPゴシック" w:hAnsi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CDC25F" wp14:editId="229FBD67">
                <wp:simplePos x="0" y="0"/>
                <wp:positionH relativeFrom="column">
                  <wp:posOffset>4107180</wp:posOffset>
                </wp:positionH>
                <wp:positionV relativeFrom="paragraph">
                  <wp:posOffset>83820</wp:posOffset>
                </wp:positionV>
                <wp:extent cx="2575560" cy="830580"/>
                <wp:effectExtent l="0" t="0" r="0" b="7620"/>
                <wp:wrapNone/>
                <wp:docPr id="124374995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5560" cy="830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D8F9B9" w14:textId="1ECA29F2" w:rsidR="003D2391" w:rsidRPr="003D2391" w:rsidRDefault="003D2391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 xml:space="preserve">　脳機能が未熟な状態で生まれてくる子どもの睡眠には、脳をつくり、育て、守るというとても大事な役割があります。子どもの睡眠の発達を見ていきましう。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DC25F" id="テキスト ボックス 4" o:spid="_x0000_s1027" type="#_x0000_t202" style="position:absolute;left:0;text-align:left;margin-left:323.4pt;margin-top:6.6pt;width:202.8pt;height:6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" filled="f" stroked="f" strokeweight=".5pt">
                <v:textbox>
                  <w:txbxContent>
                    <w:p w14:paraId="00D8F9B9" w14:textId="1ECA29F2" w:rsidR="003D2391" w:rsidRPr="003D2391" w:rsidRDefault="003D2391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 xml:space="preserve">　脳機能が未熟な状態で生まれてくる子どもの睡眠には、脳をつくり、育て、守るというとても大事な役割があります。子どもの睡眠の発達を見ていきましう。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547C8C0" w14:textId="0EFB18F9" w:rsidR="007E5BF6" w:rsidRDefault="007E5BF6" w:rsidP="00163EF8">
      <w:pPr>
        <w:rPr>
          <w:rFonts w:ascii="BIZ UDPゴシック" w:eastAsia="BIZ UDPゴシック" w:hAnsi="BIZ UDPゴシック"/>
          <w:sz w:val="20"/>
          <w:szCs w:val="20"/>
        </w:rPr>
      </w:pPr>
    </w:p>
    <w:p w14:paraId="66FC4E31" w14:textId="0F9F444F" w:rsidR="007E5BF6" w:rsidRDefault="0079199D" w:rsidP="00163EF8">
      <w:pPr>
        <w:rPr>
          <w:rFonts w:ascii="BIZ UDPゴシック" w:eastAsia="BIZ UDPゴシック" w:hAnsi="BIZ UDPゴシック"/>
          <w:sz w:val="20"/>
          <w:szCs w:val="20"/>
        </w:rPr>
      </w:pPr>
      <w:r>
        <w:rPr>
          <w:rFonts w:ascii="BIZ UDPゴシック" w:eastAsia="BIZ UDPゴシック" w:hAnsi="BIZ UDPゴシック" w:hint="eastAsia"/>
          <w:sz w:val="20"/>
          <w:szCs w:val="20"/>
        </w:rPr>
        <w:t xml:space="preserve">　　　　　　　　　　　　　　　　　　　　　　　　　　　　　　　　　　　　　　　　　　　</w:t>
      </w:r>
    </w:p>
    <w:p w14:paraId="484D43C3" w14:textId="50182732" w:rsidR="007E5BF6" w:rsidRDefault="007E5BF6" w:rsidP="00163EF8">
      <w:pPr>
        <w:rPr>
          <w:rFonts w:ascii="BIZ UDPゴシック" w:eastAsia="BIZ UDPゴシック" w:hAnsi="BIZ UDPゴシック"/>
          <w:sz w:val="20"/>
          <w:szCs w:val="20"/>
        </w:rPr>
      </w:pPr>
    </w:p>
    <w:p w14:paraId="0475874D" w14:textId="7CEC5022" w:rsidR="007E5BF6" w:rsidRDefault="009805A7" w:rsidP="00163EF8">
      <w:pPr>
        <w:rPr>
          <w:rFonts w:ascii="BIZ UDPゴシック" w:eastAsia="BIZ UDPゴシック" w:hAnsi="BIZ UDPゴシック"/>
          <w:sz w:val="20"/>
          <w:szCs w:val="20"/>
        </w:rPr>
      </w:pPr>
      <w:r>
        <w:rPr>
          <w:rFonts w:ascii="BIZ UDPゴシック" w:eastAsia="BIZ UDPゴシック" w:hAnsi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0A5ABD" wp14:editId="3B6607AD">
                <wp:simplePos x="0" y="0"/>
                <wp:positionH relativeFrom="column">
                  <wp:posOffset>-209550</wp:posOffset>
                </wp:positionH>
                <wp:positionV relativeFrom="paragraph">
                  <wp:posOffset>66675</wp:posOffset>
                </wp:positionV>
                <wp:extent cx="1303020" cy="2718435"/>
                <wp:effectExtent l="0" t="0" r="0" b="5715"/>
                <wp:wrapNone/>
                <wp:docPr id="141046720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271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C89D72" w14:textId="155DD5FB" w:rsidR="00723129" w:rsidRPr="00723129" w:rsidRDefault="00723129" w:rsidP="00723129">
                            <w:pPr>
                              <w:ind w:firstLineChars="100" w:firstLine="180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寒いとつい厚着をさせたくなりますが、薄着で寒さや外気を感じることで、寒さへの適応力がつきます。また、セーターやフリースなど厚いものを一枚着せるよりも、重ね着をするほうが空気の層が厚くなり、温かさがアップ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A5ABD" id="テキスト ボックス 3" o:spid="_x0000_s1028" type="#_x0000_t202" style="position:absolute;left:0;text-align:left;margin-left:-16.5pt;margin-top:5.25pt;width:102.6pt;height:214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zlJGQIAADQ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" filled="f" stroked="f" strokeweight=".5pt">
                <v:textbox>
                  <w:txbxContent>
                    <w:p w14:paraId="09C89D72" w14:textId="155DD5FB" w:rsidR="00723129" w:rsidRPr="00723129" w:rsidRDefault="00723129" w:rsidP="00723129">
                      <w:pPr>
                        <w:ind w:firstLineChars="100" w:firstLine="180"/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寒いとつい厚着をさせたくなりますが、薄着で寒さや外気を感じることで、寒さへの適応力がつきます。また、セーターやフリースなど厚いものを一枚着せるよりも、重ね着をするほうが空気の層が厚くなり、温かさがアップ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900800F" w14:textId="4A79930A" w:rsidR="007E5BF6" w:rsidRDefault="007E5BF6" w:rsidP="00163EF8">
      <w:pPr>
        <w:rPr>
          <w:rFonts w:ascii="BIZ UDPゴシック" w:eastAsia="BIZ UDPゴシック" w:hAnsi="BIZ UDPゴシック"/>
          <w:sz w:val="20"/>
          <w:szCs w:val="20"/>
        </w:rPr>
      </w:pPr>
    </w:p>
    <w:p w14:paraId="1643CD39" w14:textId="2296594B" w:rsidR="007E5BF6" w:rsidRDefault="007E5BF6" w:rsidP="00163EF8">
      <w:pPr>
        <w:rPr>
          <w:rFonts w:ascii="BIZ UDPゴシック" w:eastAsia="BIZ UDPゴシック" w:hAnsi="BIZ UDPゴシック"/>
          <w:sz w:val="20"/>
          <w:szCs w:val="20"/>
        </w:rPr>
      </w:pPr>
    </w:p>
    <w:p w14:paraId="1685CCE3" w14:textId="3429F3FC" w:rsidR="007E5BF6" w:rsidRDefault="007E5BF6" w:rsidP="00163EF8">
      <w:pPr>
        <w:rPr>
          <w:rFonts w:ascii="BIZ UDPゴシック" w:eastAsia="BIZ UDPゴシック" w:hAnsi="BIZ UDPゴシック"/>
          <w:sz w:val="20"/>
          <w:szCs w:val="20"/>
        </w:rPr>
      </w:pPr>
    </w:p>
    <w:p w14:paraId="14C8D88E" w14:textId="4E41DEB4" w:rsidR="007E5BF6" w:rsidRDefault="007E5BF6" w:rsidP="00163EF8">
      <w:pPr>
        <w:rPr>
          <w:rFonts w:ascii="BIZ UDPゴシック" w:eastAsia="BIZ UDPゴシック" w:hAnsi="BIZ UDPゴシック"/>
          <w:sz w:val="20"/>
          <w:szCs w:val="20"/>
        </w:rPr>
      </w:pPr>
    </w:p>
    <w:p w14:paraId="426003A8" w14:textId="519338B1" w:rsidR="007E5BF6" w:rsidRPr="007E5BF6" w:rsidRDefault="007E5BF6" w:rsidP="00163EF8">
      <w:pPr>
        <w:rPr>
          <w:rFonts w:ascii="BIZ UDPゴシック" w:eastAsia="BIZ UDPゴシック" w:hAnsi="BIZ UDPゴシック"/>
          <w:sz w:val="20"/>
          <w:szCs w:val="20"/>
        </w:rPr>
      </w:pPr>
    </w:p>
    <w:p w14:paraId="3C45EA9C" w14:textId="0C3AF6F0" w:rsidR="004F1336" w:rsidRPr="00163EF8" w:rsidRDefault="004F1336">
      <w:pPr>
        <w:rPr>
          <w:rFonts w:ascii="BIZ UDPゴシック" w:eastAsia="BIZ UDPゴシック" w:hAnsi="BIZ UDPゴシック"/>
          <w:sz w:val="20"/>
          <w:szCs w:val="20"/>
        </w:rPr>
      </w:pPr>
    </w:p>
    <w:p w14:paraId="5BDD3E2B" w14:textId="6A4212F9" w:rsidR="004F1336" w:rsidRDefault="004F1336">
      <w:pPr>
        <w:rPr>
          <w:rFonts w:ascii="BIZ UDPゴシック" w:eastAsia="BIZ UDPゴシック" w:hAnsi="BIZ UDPゴシック"/>
          <w:sz w:val="20"/>
          <w:szCs w:val="20"/>
        </w:rPr>
      </w:pPr>
    </w:p>
    <w:p w14:paraId="0B8CE1B3" w14:textId="1D9B4028" w:rsidR="004F1336" w:rsidRDefault="004F1336">
      <w:pPr>
        <w:rPr>
          <w:rFonts w:ascii="BIZ UDPゴシック" w:eastAsia="BIZ UDPゴシック" w:hAnsi="BIZ UDPゴシック"/>
          <w:sz w:val="20"/>
          <w:szCs w:val="20"/>
        </w:rPr>
      </w:pPr>
    </w:p>
    <w:p w14:paraId="4C63B7A4" w14:textId="33F5325C" w:rsidR="004F1336" w:rsidRDefault="004F1336">
      <w:pPr>
        <w:rPr>
          <w:rFonts w:ascii="BIZ UDPゴシック" w:eastAsia="BIZ UDPゴシック" w:hAnsi="BIZ UDPゴシック"/>
          <w:sz w:val="20"/>
          <w:szCs w:val="20"/>
        </w:rPr>
      </w:pPr>
    </w:p>
    <w:p w14:paraId="1BF50197" w14:textId="54DE1FB2" w:rsidR="004C0230" w:rsidRDefault="004C0230">
      <w:pPr>
        <w:rPr>
          <w:rFonts w:ascii="BIZ UDPゴシック" w:eastAsia="BIZ UDPゴシック" w:hAnsi="BIZ UDPゴシック"/>
          <w:sz w:val="20"/>
          <w:szCs w:val="20"/>
        </w:rPr>
      </w:pPr>
    </w:p>
    <w:p w14:paraId="5B25328B" w14:textId="77777777" w:rsidR="007E5BF6" w:rsidRDefault="007E5BF6">
      <w:pPr>
        <w:rPr>
          <w:rFonts w:ascii="BIZ UDPゴシック" w:eastAsia="BIZ UDPゴシック" w:hAnsi="BIZ UDPゴシック"/>
          <w:sz w:val="20"/>
          <w:szCs w:val="20"/>
        </w:rPr>
      </w:pPr>
    </w:p>
    <w:p w14:paraId="4AD226B5" w14:textId="77777777" w:rsidR="007E5BF6" w:rsidRDefault="007E5BF6">
      <w:pPr>
        <w:rPr>
          <w:rFonts w:ascii="BIZ UDPゴシック" w:eastAsia="BIZ UDPゴシック" w:hAnsi="BIZ UDPゴシック"/>
          <w:sz w:val="20"/>
          <w:szCs w:val="20"/>
        </w:rPr>
      </w:pPr>
    </w:p>
    <w:p w14:paraId="25B5AF04" w14:textId="77777777" w:rsidR="007E5BF6" w:rsidRDefault="007E5BF6">
      <w:pPr>
        <w:rPr>
          <w:rFonts w:ascii="BIZ UDPゴシック" w:eastAsia="BIZ UDPゴシック" w:hAnsi="BIZ UDPゴシック"/>
          <w:sz w:val="20"/>
          <w:szCs w:val="20"/>
        </w:rPr>
      </w:pPr>
    </w:p>
    <w:p w14:paraId="3873F022" w14:textId="77777777" w:rsidR="007E5BF6" w:rsidRDefault="007E5BF6">
      <w:pPr>
        <w:rPr>
          <w:rFonts w:ascii="BIZ UDPゴシック" w:eastAsia="BIZ UDPゴシック" w:hAnsi="BIZ UDPゴシック"/>
          <w:sz w:val="20"/>
          <w:szCs w:val="20"/>
        </w:rPr>
      </w:pPr>
    </w:p>
    <w:p w14:paraId="1304E2C6" w14:textId="77777777" w:rsidR="007E5BF6" w:rsidRDefault="007E5BF6">
      <w:pPr>
        <w:rPr>
          <w:rFonts w:ascii="BIZ UDPゴシック" w:eastAsia="BIZ UDPゴシック" w:hAnsi="BIZ UDPゴシック"/>
          <w:sz w:val="20"/>
          <w:szCs w:val="20"/>
        </w:rPr>
      </w:pPr>
    </w:p>
    <w:p w14:paraId="6B335D7C" w14:textId="77777777" w:rsidR="007E5BF6" w:rsidRDefault="007E5BF6">
      <w:pPr>
        <w:rPr>
          <w:rFonts w:ascii="BIZ UDPゴシック" w:eastAsia="BIZ UDPゴシック" w:hAnsi="BIZ UDPゴシック"/>
          <w:sz w:val="20"/>
          <w:szCs w:val="20"/>
        </w:rPr>
      </w:pPr>
    </w:p>
    <w:p w14:paraId="1ECA5916" w14:textId="77777777" w:rsidR="007E5BF6" w:rsidRDefault="007E5BF6">
      <w:pPr>
        <w:rPr>
          <w:rFonts w:ascii="BIZ UDPゴシック" w:eastAsia="BIZ UDPゴシック" w:hAnsi="BIZ UDPゴシック"/>
          <w:sz w:val="20"/>
          <w:szCs w:val="20"/>
        </w:rPr>
      </w:pPr>
    </w:p>
    <w:p w14:paraId="4A850CED" w14:textId="77777777" w:rsidR="007E5BF6" w:rsidRDefault="007E5BF6">
      <w:pPr>
        <w:rPr>
          <w:rFonts w:ascii="BIZ UDPゴシック" w:eastAsia="BIZ UDPゴシック" w:hAnsi="BIZ UDPゴシック"/>
          <w:sz w:val="20"/>
          <w:szCs w:val="20"/>
        </w:rPr>
      </w:pPr>
    </w:p>
    <w:p w14:paraId="58C0AAEC" w14:textId="77777777" w:rsidR="007E5BF6" w:rsidRDefault="007E5BF6">
      <w:pPr>
        <w:rPr>
          <w:rFonts w:ascii="BIZ UDPゴシック" w:eastAsia="BIZ UDPゴシック" w:hAnsi="BIZ UDPゴシック"/>
          <w:sz w:val="20"/>
          <w:szCs w:val="20"/>
        </w:rPr>
      </w:pPr>
    </w:p>
    <w:p w14:paraId="65AC98AD" w14:textId="77777777" w:rsidR="007E5BF6" w:rsidRDefault="007E5BF6">
      <w:pPr>
        <w:rPr>
          <w:rFonts w:ascii="BIZ UDPゴシック" w:eastAsia="BIZ UDPゴシック" w:hAnsi="BIZ UDPゴシック"/>
          <w:sz w:val="20"/>
          <w:szCs w:val="20"/>
        </w:rPr>
      </w:pPr>
    </w:p>
    <w:p w14:paraId="66F142D8" w14:textId="77777777" w:rsidR="007E5BF6" w:rsidRPr="004A4CEE" w:rsidRDefault="007E5BF6">
      <w:pPr>
        <w:rPr>
          <w:rFonts w:ascii="BIZ UDPゴシック" w:eastAsia="BIZ UDPゴシック" w:hAnsi="BIZ UDPゴシック"/>
          <w:sz w:val="20"/>
          <w:szCs w:val="20"/>
        </w:rPr>
      </w:pPr>
    </w:p>
    <w:sectPr w:rsidR="007E5BF6" w:rsidRPr="004A4CEE" w:rsidSect="004A4CEE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59622D" w14:textId="77777777" w:rsidR="007E5BF6" w:rsidRDefault="007E5BF6" w:rsidP="007E5BF6">
      <w:r>
        <w:separator/>
      </w:r>
    </w:p>
  </w:endnote>
  <w:endnote w:type="continuationSeparator" w:id="0">
    <w:p w14:paraId="59D4A57C" w14:textId="77777777" w:rsidR="007E5BF6" w:rsidRDefault="007E5BF6" w:rsidP="007E5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171EAF" w14:textId="77777777" w:rsidR="007E5BF6" w:rsidRDefault="007E5BF6" w:rsidP="007E5BF6">
      <w:r>
        <w:separator/>
      </w:r>
    </w:p>
  </w:footnote>
  <w:footnote w:type="continuationSeparator" w:id="0">
    <w:p w14:paraId="787187E7" w14:textId="77777777" w:rsidR="007E5BF6" w:rsidRDefault="007E5BF6" w:rsidP="007E5B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230"/>
    <w:rsid w:val="000411E8"/>
    <w:rsid w:val="00163EF8"/>
    <w:rsid w:val="001674F7"/>
    <w:rsid w:val="00212B1B"/>
    <w:rsid w:val="00256DCE"/>
    <w:rsid w:val="002A2C86"/>
    <w:rsid w:val="003D2391"/>
    <w:rsid w:val="004A4B93"/>
    <w:rsid w:val="004A4CEE"/>
    <w:rsid w:val="004C0230"/>
    <w:rsid w:val="004F1336"/>
    <w:rsid w:val="00587EC4"/>
    <w:rsid w:val="005E4B52"/>
    <w:rsid w:val="00723129"/>
    <w:rsid w:val="0079199D"/>
    <w:rsid w:val="007E5BF6"/>
    <w:rsid w:val="009521E7"/>
    <w:rsid w:val="009805A7"/>
    <w:rsid w:val="00A71D14"/>
    <w:rsid w:val="00AE12B8"/>
    <w:rsid w:val="00EF4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2C0265FB"/>
  <w15:chartTrackingRefBased/>
  <w15:docId w15:val="{6CD2BAF9-00F4-4D73-A38B-F478F44CD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5BF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E5BF6"/>
  </w:style>
  <w:style w:type="paragraph" w:styleId="a5">
    <w:name w:val="footer"/>
    <w:basedOn w:val="a"/>
    <w:link w:val="a6"/>
    <w:uiPriority w:val="99"/>
    <w:unhideWhenUsed/>
    <w:rsid w:val="007E5B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E5B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kimi28</dc:creator>
  <cp:keywords/>
  <dc:description/>
  <cp:lastModifiedBy>kimi28</cp:lastModifiedBy>
  <cp:revision>9</cp:revision>
  <cp:lastPrinted>2024-10-28T22:57:00Z</cp:lastPrinted>
  <dcterms:created xsi:type="dcterms:W3CDTF">2024-10-24T01:18:00Z</dcterms:created>
  <dcterms:modified xsi:type="dcterms:W3CDTF">2024-10-28T22:57:00Z</dcterms:modified>
</cp:coreProperties>
</file>